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4F" w:rsidRDefault="004A6303" w:rsidP="004A6303">
      <w:pPr>
        <w:pStyle w:val="Overskrift2"/>
      </w:pPr>
      <w:r>
        <w:t xml:space="preserve">Referansegruppe </w:t>
      </w:r>
      <w:proofErr w:type="spellStart"/>
      <w:r>
        <w:t>objektmodul</w:t>
      </w:r>
      <w:proofErr w:type="spellEnd"/>
      <w:r>
        <w:t xml:space="preserve"> i MUSIT. Kartlegging av felter og informasjonskategorier</w:t>
      </w:r>
      <w:r w:rsidR="00D914C7">
        <w:t xml:space="preserve"> i arkeologi, etnografi og numismatikk. </w:t>
      </w:r>
      <w:r>
        <w:t xml:space="preserve"> </w:t>
      </w:r>
    </w:p>
    <w:p w:rsidR="004A6303" w:rsidRDefault="004A6303" w:rsidP="004A6303">
      <w:bookmarkStart w:id="0" w:name="_GoBack"/>
      <w:bookmarkEnd w:id="0"/>
    </w:p>
    <w:p w:rsidR="004A6303" w:rsidRDefault="004A6303" w:rsidP="004A6303">
      <w:r>
        <w:t xml:space="preserve">Som en forberedelse for </w:t>
      </w:r>
      <w:proofErr w:type="spellStart"/>
      <w:r>
        <w:t>mapping</w:t>
      </w:r>
      <w:proofErr w:type="spellEnd"/>
      <w:r>
        <w:t xml:space="preserve"> av data i objektdatabasene på kultur, er skjermbildene for kulturbasene arkeologi, numismatikk og etnografi gjennomgått. Feltene i skje</w:t>
      </w:r>
      <w:r w:rsidR="00373158">
        <w:t>r</w:t>
      </w:r>
      <w:r>
        <w:t xml:space="preserve">mbildene er samlet i en liste, og forsøksvis fordelt på følgende informasjonskategorier: </w:t>
      </w:r>
    </w:p>
    <w:p w:rsidR="004A6303" w:rsidRDefault="004A6303" w:rsidP="004A6303">
      <w:pPr>
        <w:pStyle w:val="Ingenmellomrom"/>
        <w:numPr>
          <w:ilvl w:val="0"/>
          <w:numId w:val="1"/>
        </w:numPr>
      </w:pPr>
      <w:r w:rsidRPr="00D914C7">
        <w:rPr>
          <w:u w:val="single"/>
        </w:rPr>
        <w:t>Antall</w:t>
      </w:r>
      <w:r w:rsidR="00D914C7">
        <w:t xml:space="preserve"> (antall objek</w:t>
      </w:r>
      <w:r w:rsidR="00373158">
        <w:t>ter)</w:t>
      </w:r>
    </w:p>
    <w:p w:rsidR="004A6303" w:rsidRDefault="004A6303" w:rsidP="004A6303">
      <w:pPr>
        <w:pStyle w:val="Ingenmellomrom"/>
        <w:numPr>
          <w:ilvl w:val="0"/>
          <w:numId w:val="1"/>
        </w:numPr>
      </w:pPr>
      <w:r w:rsidRPr="00D914C7">
        <w:rPr>
          <w:u w:val="single"/>
        </w:rPr>
        <w:t>Diverse</w:t>
      </w:r>
      <w:r w:rsidR="00373158">
        <w:t xml:space="preserve"> («restkategori» for enkeltfelter som ikke kan klassifiseres)</w:t>
      </w:r>
    </w:p>
    <w:p w:rsidR="004A6303" w:rsidRDefault="004A6303" w:rsidP="004A6303">
      <w:pPr>
        <w:pStyle w:val="Ingenmellomrom"/>
        <w:numPr>
          <w:ilvl w:val="0"/>
          <w:numId w:val="1"/>
        </w:numPr>
      </w:pPr>
      <w:r w:rsidRPr="00D914C7">
        <w:rPr>
          <w:u w:val="single"/>
        </w:rPr>
        <w:t>Forvaltningsdata</w:t>
      </w:r>
      <w:r w:rsidR="00373158">
        <w:t xml:space="preserve"> (data som angår konkrete hendelser i samlingsforvaltning)</w:t>
      </w:r>
    </w:p>
    <w:p w:rsidR="004A6303" w:rsidRDefault="004A6303" w:rsidP="004A6303">
      <w:pPr>
        <w:pStyle w:val="Ingenmellomrom"/>
        <w:numPr>
          <w:ilvl w:val="0"/>
          <w:numId w:val="1"/>
        </w:numPr>
      </w:pPr>
      <w:r w:rsidRPr="00D914C7">
        <w:rPr>
          <w:u w:val="single"/>
        </w:rPr>
        <w:t>Identifikasjon</w:t>
      </w:r>
      <w:r>
        <w:t xml:space="preserve"> av objekt</w:t>
      </w:r>
      <w:r w:rsidR="00373158">
        <w:t xml:space="preserve"> (nummerering og identifikatorer)</w:t>
      </w:r>
    </w:p>
    <w:p w:rsidR="004A6303" w:rsidRDefault="004A6303" w:rsidP="004A6303">
      <w:pPr>
        <w:pStyle w:val="Ingenmellomrom"/>
        <w:numPr>
          <w:ilvl w:val="0"/>
          <w:numId w:val="1"/>
        </w:numPr>
      </w:pPr>
      <w:r w:rsidRPr="00D914C7">
        <w:rPr>
          <w:u w:val="single"/>
        </w:rPr>
        <w:t>Kartfesting</w:t>
      </w:r>
      <w:r w:rsidR="00373158">
        <w:t xml:space="preserve"> </w:t>
      </w:r>
    </w:p>
    <w:p w:rsidR="004A6303" w:rsidRDefault="004A6303" w:rsidP="004A6303">
      <w:pPr>
        <w:pStyle w:val="Ingenmellomrom"/>
        <w:numPr>
          <w:ilvl w:val="0"/>
          <w:numId w:val="1"/>
        </w:numPr>
      </w:pPr>
      <w:r w:rsidRPr="00D914C7">
        <w:rPr>
          <w:u w:val="single"/>
        </w:rPr>
        <w:t>Klassifikasjon av funn/proveniens</w:t>
      </w:r>
      <w:r w:rsidR="00373158">
        <w:t xml:space="preserve"> («fellesopplysninger» om proveniens, </w:t>
      </w:r>
      <w:proofErr w:type="spellStart"/>
      <w:r w:rsidR="00373158">
        <w:t>funnomst</w:t>
      </w:r>
      <w:proofErr w:type="spellEnd"/>
      <w:r w:rsidR="00373158">
        <w:t>. Etc.)</w:t>
      </w:r>
    </w:p>
    <w:p w:rsidR="004A6303" w:rsidRPr="00D914C7" w:rsidRDefault="004A6303" w:rsidP="004A6303">
      <w:pPr>
        <w:pStyle w:val="Ingenmellomrom"/>
        <w:numPr>
          <w:ilvl w:val="0"/>
          <w:numId w:val="1"/>
        </w:numPr>
      </w:pPr>
      <w:r w:rsidRPr="00D914C7">
        <w:t>Klassifikasjon av objekt</w:t>
      </w:r>
    </w:p>
    <w:p w:rsidR="004A6303" w:rsidRPr="00D914C7" w:rsidRDefault="004A6303" w:rsidP="004A6303">
      <w:pPr>
        <w:pStyle w:val="Ingenmellomrom"/>
        <w:numPr>
          <w:ilvl w:val="0"/>
          <w:numId w:val="1"/>
        </w:numPr>
        <w:rPr>
          <w:u w:val="single"/>
        </w:rPr>
      </w:pPr>
      <w:r w:rsidRPr="00D914C7">
        <w:rPr>
          <w:u w:val="single"/>
        </w:rPr>
        <w:t>Kontekstinformasjon gjenst</w:t>
      </w:r>
      <w:r w:rsidR="00373158" w:rsidRPr="00D914C7">
        <w:rPr>
          <w:u w:val="single"/>
        </w:rPr>
        <w:t>and</w:t>
      </w:r>
    </w:p>
    <w:p w:rsidR="004A6303" w:rsidRPr="00D914C7" w:rsidRDefault="004A6303" w:rsidP="004A6303">
      <w:pPr>
        <w:pStyle w:val="Ingenmellomrom"/>
        <w:numPr>
          <w:ilvl w:val="0"/>
          <w:numId w:val="1"/>
        </w:numPr>
        <w:rPr>
          <w:u w:val="single"/>
        </w:rPr>
      </w:pPr>
      <w:r w:rsidRPr="00D914C7">
        <w:rPr>
          <w:u w:val="single"/>
        </w:rPr>
        <w:t>Mål og vekt</w:t>
      </w:r>
    </w:p>
    <w:p w:rsidR="004A6303" w:rsidRDefault="004A6303" w:rsidP="004A6303">
      <w:pPr>
        <w:pStyle w:val="Ingenmellomrom"/>
        <w:numPr>
          <w:ilvl w:val="0"/>
          <w:numId w:val="1"/>
        </w:numPr>
      </w:pPr>
      <w:r w:rsidRPr="00785B46">
        <w:rPr>
          <w:u w:val="single"/>
        </w:rPr>
        <w:t>Metadata om registrering</w:t>
      </w:r>
      <w:r w:rsidR="00373158">
        <w:t xml:space="preserve"> (hvem og når registrerte, kvalitetssikret mm.)</w:t>
      </w:r>
    </w:p>
    <w:p w:rsidR="004A6303" w:rsidRDefault="004A6303" w:rsidP="004A6303">
      <w:pPr>
        <w:pStyle w:val="Ingenmellomrom"/>
        <w:numPr>
          <w:ilvl w:val="0"/>
          <w:numId w:val="1"/>
        </w:numPr>
      </w:pPr>
      <w:r w:rsidRPr="00785B46">
        <w:rPr>
          <w:u w:val="single"/>
        </w:rPr>
        <w:t>Referanser</w:t>
      </w:r>
      <w:r w:rsidR="00373158">
        <w:t xml:space="preserve"> (referanser til litteratur, dokumentasjon etc.). </w:t>
      </w:r>
    </w:p>
    <w:p w:rsidR="004A6303" w:rsidRPr="00785B46" w:rsidRDefault="004A6303" w:rsidP="004A6303">
      <w:pPr>
        <w:pStyle w:val="Ingenmellomrom"/>
        <w:numPr>
          <w:ilvl w:val="0"/>
          <w:numId w:val="1"/>
        </w:numPr>
        <w:rPr>
          <w:u w:val="single"/>
        </w:rPr>
      </w:pPr>
      <w:r w:rsidRPr="00785B46">
        <w:rPr>
          <w:u w:val="single"/>
        </w:rPr>
        <w:t>Stedsopplysninger</w:t>
      </w:r>
      <w:r w:rsidR="00373158" w:rsidRPr="00785B46">
        <w:rPr>
          <w:u w:val="single"/>
        </w:rPr>
        <w:t xml:space="preserve"> </w:t>
      </w:r>
    </w:p>
    <w:p w:rsidR="004A6303" w:rsidRDefault="004A6303" w:rsidP="004A6303">
      <w:pPr>
        <w:pStyle w:val="Ingenmellomrom"/>
        <w:numPr>
          <w:ilvl w:val="0"/>
          <w:numId w:val="1"/>
        </w:numPr>
      </w:pPr>
      <w:r w:rsidRPr="00785B46">
        <w:rPr>
          <w:u w:val="single"/>
        </w:rPr>
        <w:t>Tidfesting</w:t>
      </w:r>
      <w:r w:rsidR="00373158">
        <w:t xml:space="preserve"> (datering, periode etc.)</w:t>
      </w:r>
    </w:p>
    <w:p w:rsidR="00601796" w:rsidRDefault="00601796" w:rsidP="00601796">
      <w:pPr>
        <w:pStyle w:val="Ingenmellomrom"/>
      </w:pPr>
    </w:p>
    <w:p w:rsidR="00601796" w:rsidRDefault="00601796" w:rsidP="00601796">
      <w:pPr>
        <w:pStyle w:val="Ingenmellomrom"/>
      </w:pPr>
      <w:r w:rsidRPr="00373158">
        <w:rPr>
          <w:u w:val="single"/>
        </w:rPr>
        <w:t>Formålet</w:t>
      </w:r>
      <w:r w:rsidRPr="00373158">
        <w:t xml:space="preserve"> med denne </w:t>
      </w:r>
      <w:r w:rsidR="00373158">
        <w:t xml:space="preserve">oversiktene er å se hvordan informasjonsbehovet i databasene – slik de er representert i eksisterende skjermbilder – kan samordnes og forenkles i en felles struktur. I dette ligger det å se hvilke kjernedata som kan være felles for alle objekter, og hvilke som er spesifikke for de ulike fagområdene. </w:t>
      </w:r>
    </w:p>
    <w:p w:rsidR="00373158" w:rsidRPr="00373158" w:rsidRDefault="00373158" w:rsidP="00601796">
      <w:pPr>
        <w:pStyle w:val="Ingenmellomrom"/>
      </w:pPr>
    </w:p>
    <w:p w:rsidR="00373158" w:rsidRDefault="00373158" w:rsidP="00373158">
      <w:pPr>
        <w:pStyle w:val="Ingenmellomrom"/>
      </w:pPr>
      <w:r>
        <w:rPr>
          <w:u w:val="single"/>
        </w:rPr>
        <w:t>Forbehold</w:t>
      </w:r>
      <w:r>
        <w:t xml:space="preserve"> med den foreløpige kartleggingen er: </w:t>
      </w:r>
    </w:p>
    <w:p w:rsidR="00373158" w:rsidRDefault="00373158" w:rsidP="00373158">
      <w:pPr>
        <w:pStyle w:val="Ingenmellomrom"/>
        <w:numPr>
          <w:ilvl w:val="0"/>
          <w:numId w:val="3"/>
        </w:numPr>
      </w:pPr>
      <w:r>
        <w:t xml:space="preserve">Basene er strukturert ulikt, hvorav arkeologi og numismatikk er orientert rundt objekt- og stedsinformasjon, mens etnografi i større grad er orientert rundt hendelser. Dette gjør det f.eks. vanskelig å samordne hvordan en registrerer metadata om registrering i basen. </w:t>
      </w:r>
    </w:p>
    <w:p w:rsidR="00373158" w:rsidRDefault="00373158" w:rsidP="00373158">
      <w:pPr>
        <w:pStyle w:val="Ingenmellomrom"/>
        <w:numPr>
          <w:ilvl w:val="0"/>
          <w:numId w:val="3"/>
        </w:numPr>
      </w:pPr>
      <w:r>
        <w:t xml:space="preserve">Utvalget er basert på skjermbildene – det kan finnes flere felter i det underliggende tabellstrukturen (f.eks. historiske felt som er gått ut av bruk). </w:t>
      </w:r>
    </w:p>
    <w:p w:rsidR="00373158" w:rsidRDefault="00373158" w:rsidP="00373158">
      <w:pPr>
        <w:pStyle w:val="Ingenmellomrom"/>
        <w:numPr>
          <w:ilvl w:val="0"/>
          <w:numId w:val="3"/>
        </w:numPr>
      </w:pPr>
      <w:r>
        <w:t xml:space="preserve">Informasjonskategoriene er strukturert med et arkeologiperspektiv, da arkeologidatabasen er det største datasettet med mest tilvekst. Dette kan gi enkelte utfordringer mht. registreringsprosess i f.eks. numismatikk eller etnografi. Det er en fordel om en gjennomgår denne kategoriseringen som en kvalitetssikring. </w:t>
      </w:r>
    </w:p>
    <w:p w:rsidR="00D914C7" w:rsidRDefault="00D914C7" w:rsidP="00373158">
      <w:pPr>
        <w:pStyle w:val="Ingenmellomrom"/>
        <w:numPr>
          <w:ilvl w:val="0"/>
          <w:numId w:val="3"/>
        </w:numPr>
      </w:pPr>
      <w:r>
        <w:t xml:space="preserve">Flere av basene har integrerte forvaltningsdata. Konservering er foreløpig ikke tatt med i kartleggingen, da det allerede er et utviklingsprosjekt for sistnevnte. Kategorien forvaltningsdata kan muligens tas ut av objektdatabasen i en egen modul. </w:t>
      </w:r>
    </w:p>
    <w:p w:rsidR="00D914C7" w:rsidRDefault="00D914C7" w:rsidP="00D914C7">
      <w:pPr>
        <w:pStyle w:val="Ingenmellomrom"/>
      </w:pPr>
    </w:p>
    <w:p w:rsidR="00D914C7" w:rsidRDefault="00D914C7" w:rsidP="00D914C7">
      <w:pPr>
        <w:pStyle w:val="Ingenmellomrom"/>
      </w:pPr>
      <w:r>
        <w:t xml:space="preserve">Kartleggingen legges frem på møte 10. oktober for evt. videre arbeid. </w:t>
      </w:r>
    </w:p>
    <w:p w:rsidR="00D914C7" w:rsidRDefault="00D914C7" w:rsidP="00D914C7">
      <w:pPr>
        <w:pStyle w:val="Ingenmellomrom"/>
      </w:pPr>
    </w:p>
    <w:p w:rsidR="00D914C7" w:rsidRDefault="00D914C7" w:rsidP="00D914C7">
      <w:pPr>
        <w:pStyle w:val="Ingenmellomrom"/>
      </w:pPr>
      <w:r>
        <w:t xml:space="preserve">Vedlegg: </w:t>
      </w:r>
    </w:p>
    <w:p w:rsidR="00785B46" w:rsidRDefault="00785B46" w:rsidP="00D914C7">
      <w:pPr>
        <w:pStyle w:val="Ingenmellomrom"/>
      </w:pPr>
      <w:r>
        <w:t>Foreløpig liste over felter og informasjonskategorier</w:t>
      </w:r>
      <w:r w:rsidR="00FF285D">
        <w:t xml:space="preserve"> (</w:t>
      </w:r>
      <w:proofErr w:type="spellStart"/>
      <w:r w:rsidR="00FF285D">
        <w:t>excel</w:t>
      </w:r>
      <w:proofErr w:type="spellEnd"/>
      <w:r w:rsidR="00FF285D">
        <w:t>)</w:t>
      </w:r>
    </w:p>
    <w:p w:rsidR="00785B46" w:rsidRDefault="00785B46" w:rsidP="00D914C7">
      <w:pPr>
        <w:pStyle w:val="Ingenmellomrom"/>
      </w:pPr>
    </w:p>
    <w:p w:rsidR="00785B46" w:rsidRPr="00373158" w:rsidRDefault="00785B46" w:rsidP="00D914C7">
      <w:pPr>
        <w:pStyle w:val="Ingenmellomrom"/>
      </w:pPr>
      <w:r>
        <w:t>09.10.2017, Torkel Johansen</w:t>
      </w:r>
    </w:p>
    <w:sectPr w:rsidR="00785B46" w:rsidRPr="00373158" w:rsidSect="0071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D92"/>
    <w:multiLevelType w:val="hybridMultilevel"/>
    <w:tmpl w:val="70AAC8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7D9B"/>
    <w:multiLevelType w:val="hybridMultilevel"/>
    <w:tmpl w:val="02D6420E"/>
    <w:lvl w:ilvl="0" w:tplc="931C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D016F"/>
    <w:multiLevelType w:val="hybridMultilevel"/>
    <w:tmpl w:val="17E02F7E"/>
    <w:lvl w:ilvl="0" w:tplc="931C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03"/>
    <w:rsid w:val="00312210"/>
    <w:rsid w:val="00373158"/>
    <w:rsid w:val="003F2F52"/>
    <w:rsid w:val="004A6303"/>
    <w:rsid w:val="00601796"/>
    <w:rsid w:val="00715F4F"/>
    <w:rsid w:val="00785B46"/>
    <w:rsid w:val="00D914C7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775E5-2578-4076-A2D1-2A576B13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4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A63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4A6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Johansen</dc:creator>
  <cp:keywords/>
  <dc:description/>
  <cp:lastModifiedBy>Torkel Johansen</cp:lastModifiedBy>
  <cp:revision>3</cp:revision>
  <dcterms:created xsi:type="dcterms:W3CDTF">2017-10-09T10:03:00Z</dcterms:created>
  <dcterms:modified xsi:type="dcterms:W3CDTF">2017-10-09T12:06:00Z</dcterms:modified>
</cp:coreProperties>
</file>