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B0BCC" w14:textId="77777777" w:rsidR="0093503F" w:rsidRPr="00E31808" w:rsidRDefault="002F40A0">
      <w:pPr>
        <w:rPr>
          <w:lang w:val="en-US"/>
        </w:rPr>
      </w:pPr>
      <w:proofErr w:type="spellStart"/>
      <w:r w:rsidRPr="00E31808">
        <w:rPr>
          <w:lang w:val="en-US"/>
        </w:rPr>
        <w:t>BItFROST</w:t>
      </w:r>
      <w:proofErr w:type="spellEnd"/>
      <w:r w:rsidRPr="00E31808">
        <w:rPr>
          <w:lang w:val="en-US"/>
        </w:rPr>
        <w:t xml:space="preserve"> – BUDGET AND PLAN</w:t>
      </w:r>
    </w:p>
    <w:p w14:paraId="3E505A77" w14:textId="77777777" w:rsidR="002F40A0" w:rsidRPr="00E31808" w:rsidRDefault="002F40A0">
      <w:pPr>
        <w:rPr>
          <w:lang w:val="en-US"/>
        </w:rPr>
      </w:pPr>
    </w:p>
    <w:p w14:paraId="2BAB5A67" w14:textId="77777777" w:rsidR="002F40A0" w:rsidRDefault="002F40A0">
      <w:pPr>
        <w:rPr>
          <w:lang w:val="en-GB"/>
        </w:rPr>
      </w:pPr>
      <w:r w:rsidRPr="002F40A0">
        <w:rPr>
          <w:lang w:val="en-GB"/>
        </w:rPr>
        <w:t xml:space="preserve">The </w:t>
      </w:r>
      <w:proofErr w:type="spellStart"/>
      <w:r w:rsidRPr="002F40A0">
        <w:rPr>
          <w:lang w:val="en-GB"/>
        </w:rPr>
        <w:t>BItFROST</w:t>
      </w:r>
      <w:proofErr w:type="spellEnd"/>
      <w:r w:rsidRPr="002F40A0">
        <w:rPr>
          <w:lang w:val="en-GB"/>
        </w:rPr>
        <w:t xml:space="preserve"> infrastruct</w:t>
      </w:r>
      <w:r>
        <w:rPr>
          <w:lang w:val="en-GB"/>
        </w:rPr>
        <w:t xml:space="preserve">ure </w:t>
      </w:r>
      <w:proofErr w:type="gramStart"/>
      <w:r>
        <w:rPr>
          <w:lang w:val="en-GB"/>
        </w:rPr>
        <w:t>will be developed</w:t>
      </w:r>
      <w:proofErr w:type="gramEnd"/>
      <w:r>
        <w:rPr>
          <w:lang w:val="en-GB"/>
        </w:rPr>
        <w:t xml:space="preserve"> over two </w:t>
      </w:r>
      <w:r w:rsidRPr="002F40A0">
        <w:rPr>
          <w:lang w:val="en-GB"/>
        </w:rPr>
        <w:t xml:space="preserve">years </w:t>
      </w:r>
      <w:r>
        <w:rPr>
          <w:lang w:val="en-GB"/>
        </w:rPr>
        <w:t>–</w:t>
      </w:r>
      <w:r w:rsidRPr="002F40A0">
        <w:rPr>
          <w:lang w:val="en-GB"/>
        </w:rPr>
        <w:t xml:space="preserve"> 20</w:t>
      </w:r>
      <w:r>
        <w:rPr>
          <w:lang w:val="en-GB"/>
        </w:rPr>
        <w:t>21 – 2022.</w:t>
      </w:r>
    </w:p>
    <w:p w14:paraId="67B7ECB8" w14:textId="6C0CD6D9" w:rsidR="002F40A0" w:rsidRDefault="00354657">
      <w:pPr>
        <w:rPr>
          <w:lang w:val="en-GB"/>
        </w:rPr>
      </w:pPr>
      <w:r>
        <w:rPr>
          <w:noProof/>
          <w:lang w:eastAsia="nb-NO"/>
        </w:rPr>
        <w:drawing>
          <wp:inline distT="0" distB="0" distL="0" distR="0" wp14:anchorId="6D1F6452" wp14:editId="685898AB">
            <wp:extent cx="5760720" cy="104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</w:t>
      </w:r>
    </w:p>
    <w:p w14:paraId="16013DBE" w14:textId="77777777" w:rsidR="002F40A0" w:rsidRDefault="002F40A0">
      <w:pPr>
        <w:rPr>
          <w:lang w:val="en-GB"/>
        </w:rPr>
      </w:pPr>
    </w:p>
    <w:p w14:paraId="48AA4EE8" w14:textId="70779AC6" w:rsidR="002F40A0" w:rsidRDefault="00354657">
      <w:pPr>
        <w:rPr>
          <w:lang w:val="en-GB"/>
        </w:rPr>
      </w:pPr>
      <w:r>
        <w:rPr>
          <w:lang w:val="en-GB"/>
        </w:rPr>
        <w:t>Own financing is 304</w:t>
      </w:r>
      <w:r w:rsidR="002F40A0">
        <w:rPr>
          <w:lang w:val="en-GB"/>
        </w:rPr>
        <w:t> 650, the total budget is 2 400 367. MCH will cover the cost of the established infrastructure. The detailed budget is as follows:</w:t>
      </w: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2745"/>
        <w:gridCol w:w="1496"/>
        <w:gridCol w:w="2496"/>
      </w:tblGrid>
      <w:tr w:rsidR="00497476" w:rsidRPr="00497476" w14:paraId="73B01CBC" w14:textId="77777777" w:rsidTr="00497476">
        <w:trPr>
          <w:trHeight w:val="288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1EC8D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Budget in NOK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CC800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5542" w14:textId="77777777" w:rsidR="00497476" w:rsidRPr="00497476" w:rsidRDefault="00497476" w:rsidP="0049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93BA" w14:textId="77777777" w:rsidR="00497476" w:rsidRPr="00497476" w:rsidRDefault="00497476" w:rsidP="0049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97476" w:rsidRPr="00497476" w14:paraId="274E9400" w14:textId="77777777" w:rsidTr="00497476">
        <w:trPr>
          <w:trHeight w:val="324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5427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Project Management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3FBF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Espen Uleberg, 1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month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6B96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78 397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343B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Own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financing</w:t>
            </w:r>
            <w:proofErr w:type="spellEnd"/>
          </w:p>
        </w:tc>
      </w:tr>
      <w:tr w:rsidR="00497476" w:rsidRPr="00497476" w14:paraId="63851D66" w14:textId="77777777" w:rsidTr="00497476">
        <w:trPr>
          <w:trHeight w:val="28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924E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Project leader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66B2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Nicolò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Dell'Unto, 2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months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8286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151 252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0993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Own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financing</w:t>
            </w:r>
            <w:proofErr w:type="spellEnd"/>
          </w:p>
        </w:tc>
      </w:tr>
      <w:tr w:rsidR="00497476" w:rsidRPr="00497476" w14:paraId="24B70D72" w14:textId="77777777" w:rsidTr="00497476">
        <w:trPr>
          <w:trHeight w:val="576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B976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Development and support for WP 1-3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8A75" w14:textId="424C54D9" w:rsidR="00497476" w:rsidRPr="00497476" w:rsidRDefault="00BC309F" w:rsidP="00BC3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The research institution </w:t>
            </w:r>
            <w:r w:rsidR="00497476"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Visual Computing Lab, ISTI, CNR, Italia, </w:t>
            </w: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, </w:t>
            </w:r>
            <w:r w:rsidR="00497476"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3 months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72E3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183 938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33C7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97476" w:rsidRPr="00497476" w14:paraId="06B1CD8C" w14:textId="77777777" w:rsidTr="00497476">
        <w:trPr>
          <w:trHeight w:val="2016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9214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WP1: Mapping. RG1 and RG1/4. Defining scientific needs for </w:t>
            </w: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interpretation, </w:t>
            </w: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evaluation of how 3D models can be used to support advanced research in CH. Identification of critical elements for generating and visualising.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BD92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3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months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work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at MCH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3545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206 096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0D9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97476" w:rsidRPr="00497476" w14:paraId="58CD32B6" w14:textId="77777777" w:rsidTr="00497476">
        <w:trPr>
          <w:trHeight w:val="864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18F2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WP2: Archiving. RG 1 and RG2. Construction of the archive after defining requirements for 3D archiving, understanding the dynamics that foster 3D data reuse.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F8BE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5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months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work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at MCH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828B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343 493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C92B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97476" w:rsidRPr="00497476" w14:paraId="3A273843" w14:textId="77777777" w:rsidTr="00497476">
        <w:trPr>
          <w:trHeight w:val="1152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63E1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WP3: Access, Visualising and Analysing. RG 3 and RG4. Creating tools for multimodal/cross-disciplinary interaction and definition of a task force for 3D data curation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A0ED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6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months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work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at MCH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9D68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412 191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7B9E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97476" w:rsidRPr="00497476" w14:paraId="7A9A285F" w14:textId="77777777" w:rsidTr="00BC309F">
        <w:trPr>
          <w:trHeight w:val="28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3058" w14:textId="77777777" w:rsid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Experiments in VR and AR</w:t>
            </w:r>
            <w:r w:rsidR="00E31808">
              <w:rPr>
                <w:rFonts w:ascii="Calibri" w:eastAsia="Times New Roman" w:hAnsi="Calibri" w:cs="Calibri"/>
                <w:color w:val="000000"/>
                <w:lang w:val="en-GB" w:eastAsia="nb-NO"/>
              </w:rPr>
              <w:t>:</w:t>
            </w:r>
          </w:p>
          <w:p w14:paraId="3B9956D1" w14:textId="77777777" w:rsidR="00E31808" w:rsidRPr="00497476" w:rsidRDefault="00E31808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Developing/establishing interface conventions for access to and presentation of 3D models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enironments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for VR/AR use on and off locations (museums and CH sites)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6845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Work coordinated by Gunnar Liestøl, IMK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D876" w14:textId="54BABD50" w:rsidR="00497476" w:rsidRPr="00497476" w:rsidRDefault="00564AAE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515</w:t>
            </w:r>
            <w:r w:rsidR="00497476"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000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D05F3" w14:textId="5CE022CB" w:rsidR="00497476" w:rsidRPr="00497476" w:rsidRDefault="00564AAE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financing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75</w:t>
            </w:r>
            <w:r w:rsidR="00497476"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000</w:t>
            </w:r>
          </w:p>
        </w:tc>
      </w:tr>
      <w:tr w:rsidR="00497476" w:rsidRPr="00497476" w14:paraId="2FDD04F0" w14:textId="77777777" w:rsidTr="00497476">
        <w:trPr>
          <w:trHeight w:val="148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B056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Taking part in deciding functionality, develop pedagogic content in certain topics where 3D models </w:t>
            </w:r>
            <w:proofErr w:type="gramStart"/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are used</w:t>
            </w:r>
            <w:proofErr w:type="gramEnd"/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in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teachingccreating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new study </w:t>
            </w: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lastRenderedPageBreak/>
              <w:t xml:space="preserve">programs.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Exploring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the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use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VR/AR in </w:t>
            </w:r>
            <w:proofErr w:type="spellStart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teaching</w:t>
            </w:r>
            <w:proofErr w:type="spellEnd"/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9567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lastRenderedPageBreak/>
              <w:t>Work coordinated by Søren Handberg, IAKH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792B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310 000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DE9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97476" w:rsidRPr="00497476" w14:paraId="569D8E76" w14:textId="77777777" w:rsidTr="00497476">
        <w:trPr>
          <w:trHeight w:val="58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373D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Equipment and Data storage in the project period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0702" w14:textId="77777777" w:rsidR="00497476" w:rsidRPr="00497476" w:rsidRDefault="00497476" w:rsidP="00497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E7C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>125 000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781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97476" w:rsidRPr="00497476" w14:paraId="78D6A691" w14:textId="77777777" w:rsidTr="00497476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3375" w14:textId="77777777" w:rsidR="00497476" w:rsidRPr="00497476" w:rsidRDefault="00497476" w:rsidP="0049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39A" w14:textId="77777777" w:rsidR="00497476" w:rsidRPr="00497476" w:rsidRDefault="00497476" w:rsidP="0049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ADDC6" w14:textId="1CF7CF72" w:rsidR="00497476" w:rsidRPr="00497476" w:rsidRDefault="00564AAE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2 325</w:t>
            </w:r>
            <w:r w:rsidR="00497476" w:rsidRPr="0049747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367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E52C" w14:textId="77777777" w:rsidR="00497476" w:rsidRPr="00497476" w:rsidRDefault="00497476" w:rsidP="00497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5DC103DB" w14:textId="77777777" w:rsidR="002F40A0" w:rsidRPr="002F40A0" w:rsidRDefault="002F40A0">
      <w:pPr>
        <w:rPr>
          <w:lang w:val="en-GB"/>
        </w:rPr>
      </w:pPr>
    </w:p>
    <w:sectPr w:rsidR="002F40A0" w:rsidRPr="002F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0E693" w16cid:durableId="230D9A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A0"/>
    <w:rsid w:val="000A1E93"/>
    <w:rsid w:val="002F40A0"/>
    <w:rsid w:val="00354657"/>
    <w:rsid w:val="00497476"/>
    <w:rsid w:val="00564AAE"/>
    <w:rsid w:val="005C1A99"/>
    <w:rsid w:val="006237CA"/>
    <w:rsid w:val="009D3764"/>
    <w:rsid w:val="00BC309F"/>
    <w:rsid w:val="00E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0D79"/>
  <w15:chartTrackingRefBased/>
  <w15:docId w15:val="{52E24E42-BAB5-4E39-AB1F-FDB052CD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Uleberg</dc:creator>
  <cp:keywords/>
  <dc:description/>
  <cp:lastModifiedBy>Espen Uleberg</cp:lastModifiedBy>
  <cp:revision>6</cp:revision>
  <dcterms:created xsi:type="dcterms:W3CDTF">2020-09-17T06:30:00Z</dcterms:created>
  <dcterms:modified xsi:type="dcterms:W3CDTF">2020-09-24T09:42:00Z</dcterms:modified>
</cp:coreProperties>
</file>